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34" w:rsidRDefault="00CB770D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  <w:bookmarkStart w:id="0" w:name="_GoBack"/>
      <w:bookmarkEnd w:id="0"/>
      <w:proofErr w:type="spellStart"/>
      <w:r>
        <w:rPr>
          <w:rFonts w:eastAsia="Times New Roman" w:cs="Times New Roman"/>
          <w:b/>
          <w:bCs/>
          <w:sz w:val="36"/>
          <w:szCs w:val="28"/>
          <w:lang w:val="fr-CH"/>
        </w:rPr>
        <w:t>Funktionen</w:t>
      </w:r>
      <w:proofErr w:type="spellEnd"/>
      <w:r>
        <w:rPr>
          <w:rFonts w:eastAsia="Times New Roman" w:cs="Times New Roman"/>
          <w:b/>
          <w:bCs/>
          <w:sz w:val="36"/>
          <w:szCs w:val="28"/>
          <w:lang w:val="fr-CH"/>
        </w:rPr>
        <w:t xml:space="preserve"> der Urkundspersonen</w:t>
      </w:r>
    </w:p>
    <w:p w:rsidR="00887F34" w:rsidRDefault="00887F34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5736"/>
      </w:tblGrid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Funktion / </w:t>
            </w:r>
            <w:proofErr w:type="spellStart"/>
            <w:r>
              <w:rPr>
                <w:b/>
              </w:rPr>
              <w:t>Fonction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Funzione</w:t>
            </w:r>
            <w:proofErr w:type="spellEnd"/>
          </w:p>
        </w:tc>
      </w:tr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Bitte füllen Sie pro Funktionsbezeichnung/Funktionstitel einen separaten Fragebogen aus.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 xml:space="preserve">Kanton / </w:t>
            </w:r>
            <w:proofErr w:type="spellStart"/>
            <w:r>
              <w:t>Canton</w:t>
            </w:r>
            <w:proofErr w:type="spellEnd"/>
            <w:r>
              <w:t xml:space="preserve"> / </w:t>
            </w:r>
            <w:proofErr w:type="spellStart"/>
            <w:r>
              <w:t>Cantone</w:t>
            </w:r>
            <w:proofErr w:type="spellEnd"/>
          </w:p>
        </w:tc>
        <w:tc>
          <w:tcPr>
            <w:tcW w:w="5736" w:type="dxa"/>
          </w:tcPr>
          <w:p w:rsidR="00887F34" w:rsidRDefault="00CB770D">
            <w:pPr>
              <w:spacing w:before="120" w:after="120" w:line="240" w:lineRule="auto"/>
            </w:pPr>
            <w:r>
              <w:t>…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Bezeichnung D (1)</w:t>
            </w:r>
            <w:r>
              <w:br/>
            </w:r>
            <w:proofErr w:type="spellStart"/>
            <w:r>
              <w:t>Désignation</w:t>
            </w:r>
            <w:proofErr w:type="spellEnd"/>
            <w:r>
              <w:t xml:space="preserve"> F (2)</w:t>
            </w:r>
            <w:r>
              <w:br/>
            </w:r>
            <w:proofErr w:type="spellStart"/>
            <w:r>
              <w:t>Designazione</w:t>
            </w:r>
            <w:proofErr w:type="spellEnd"/>
            <w:r>
              <w:t xml:space="preserve"> I (3)</w:t>
            </w:r>
          </w:p>
        </w:tc>
        <w:tc>
          <w:tcPr>
            <w:tcW w:w="5736" w:type="dxa"/>
          </w:tcPr>
          <w:p w:rsidR="00887F34" w:rsidRDefault="00CB770D">
            <w:pPr>
              <w:spacing w:before="120" w:after="120" w:line="240" w:lineRule="auto"/>
            </w:pPr>
            <w:r>
              <w:t>(1) …</w:t>
            </w:r>
            <w:r>
              <w:br/>
              <w:t>(2) …</w:t>
            </w:r>
            <w:r>
              <w:br/>
              <w:t>(3) …</w:t>
            </w:r>
          </w:p>
        </w:tc>
      </w:tr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  <w:rPr>
                <w:color w:val="FF0000"/>
              </w:rPr>
            </w:pPr>
            <w:r>
              <w:rPr>
                <w:i/>
                <w:color w:val="548DD4"/>
              </w:rPr>
              <w:t>Funktionsbezeichnung/Funktionstitel in allen Amtssprachen des Kantons angeben. Leer lassen, falls es keine amtliche Übersetzung gibt.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Domäne</w:t>
            </w:r>
          </w:p>
        </w:tc>
        <w:tc>
          <w:tcPr>
            <w:tcW w:w="5736" w:type="dxa"/>
          </w:tcPr>
          <w:p w:rsidR="00887F34" w:rsidRDefault="00F71316">
            <w:pPr>
              <w:spacing w:before="120" w:after="120" w:line="240" w:lineRule="auto"/>
            </w:pPr>
            <w:sdt>
              <w:sdtPr>
                <w:id w:val="5283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t xml:space="preserve"> Grundbuch</w:t>
            </w:r>
            <w:r w:rsidR="00CB770D">
              <w:br/>
            </w:r>
            <w:sdt>
              <w:sdtPr>
                <w:id w:val="-7345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t xml:space="preserve"> Handelsregister</w:t>
            </w:r>
            <w:r w:rsidR="00CB770D">
              <w:br/>
            </w:r>
            <w:sdt>
              <w:sdtPr>
                <w:id w:val="11428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t xml:space="preserve"> Notariat</w:t>
            </w:r>
            <w:r w:rsidR="00CB770D">
              <w:br/>
            </w:r>
            <w:sdt>
              <w:sdtPr>
                <w:id w:val="18189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t xml:space="preserve"> Zivilstandswesen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Welche Aufsichtsbehörde ist für die Genehmigung der in diesem Formular erfassten Urkundspersonen zuständig ?</w:t>
            </w:r>
          </w:p>
        </w:tc>
        <w:tc>
          <w:tcPr>
            <w:tcW w:w="5736" w:type="dxa"/>
          </w:tcPr>
          <w:p w:rsidR="00887F34" w:rsidRDefault="00CB770D">
            <w:pPr>
              <w:spacing w:before="120" w:after="120" w:line="240" w:lineRule="auto"/>
            </w:pPr>
            <w:r>
              <w:t>….</w:t>
            </w:r>
          </w:p>
        </w:tc>
      </w:tr>
      <w:tr w:rsidR="00887F34" w:rsidRPr="00CB770D">
        <w:tc>
          <w:tcPr>
            <w:tcW w:w="8954" w:type="dxa"/>
            <w:gridSpan w:val="2"/>
          </w:tcPr>
          <w:p w:rsidR="00887F34" w:rsidRPr="00CB770D" w:rsidRDefault="00CB770D">
            <w:pPr>
              <w:spacing w:before="120" w:after="120" w:line="240" w:lineRule="auto"/>
            </w:pPr>
            <w:r w:rsidRPr="00CB770D">
              <w:rPr>
                <w:b/>
              </w:rPr>
              <w:t xml:space="preserve">Zusätzliche Informationen über die </w:t>
            </w:r>
            <w:r>
              <w:rPr>
                <w:b/>
              </w:rPr>
              <w:t>Aufgaben/</w:t>
            </w:r>
            <w:r w:rsidRPr="00CB770D">
              <w:rPr>
                <w:b/>
              </w:rPr>
              <w:t>Zuständigkeiten der Urkundspersonen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  <w:rPr>
                <w:lang w:val="fr-CH"/>
              </w:rPr>
            </w:pPr>
            <w:r>
              <w:t>Beglaubigungskompetenzen (privatrechtlich))</w:t>
            </w:r>
          </w:p>
        </w:tc>
        <w:tc>
          <w:tcPr>
            <w:tcW w:w="5736" w:type="dxa"/>
          </w:tcPr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8246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keine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92568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teilweise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5703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volle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  <w:rPr>
                <w:lang w:val="fr-CH"/>
              </w:rPr>
            </w:pPr>
            <w:r>
              <w:t>Beurkundungskompetenzen</w:t>
            </w:r>
            <w:r>
              <w:br/>
              <w:t>(privatrechtlich)</w:t>
            </w:r>
          </w:p>
        </w:tc>
        <w:tc>
          <w:tcPr>
            <w:tcW w:w="5736" w:type="dxa"/>
          </w:tcPr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19912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keine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8521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teilweise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8711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volle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 xml:space="preserve">Weitere Kompetenzen </w:t>
            </w:r>
            <w:r>
              <w:br/>
              <w:t>(öffentliches Recht)</w:t>
            </w:r>
          </w:p>
        </w:tc>
        <w:tc>
          <w:tcPr>
            <w:tcW w:w="5736" w:type="dxa"/>
          </w:tcPr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7970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keine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2135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teilweise</w:t>
            </w:r>
          </w:p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441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volle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  <w:rPr>
                <w:lang w:val="fr-CH"/>
              </w:rPr>
            </w:pPr>
            <w:r>
              <w:rPr>
                <w:color w:val="0C0A0A"/>
                <w:szCs w:val="20"/>
                <w:lang w:eastAsia="de-DE"/>
              </w:rPr>
              <w:t>Anstellungsstatus</w:t>
            </w:r>
          </w:p>
        </w:tc>
        <w:tc>
          <w:tcPr>
            <w:tcW w:w="5736" w:type="dxa"/>
          </w:tcPr>
          <w:p w:rsidR="00887F34" w:rsidRDefault="00F71316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5542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freiberuflich</w:t>
            </w:r>
          </w:p>
          <w:p w:rsidR="00887F34" w:rsidRDefault="00F71316">
            <w:pPr>
              <w:spacing w:before="120" w:after="120" w:line="240" w:lineRule="auto"/>
              <w:rPr>
                <w:color w:val="FF0000"/>
              </w:rPr>
            </w:pPr>
            <w:sdt>
              <w:sdtPr>
                <w:rPr>
                  <w:rFonts w:ascii="Wingdings" w:hAnsi="Wingdings"/>
                </w:rPr>
                <w:id w:val="-16787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70D">
              <w:rPr>
                <w:rFonts w:ascii="Wingdings" w:hAnsi="Wingdings"/>
              </w:rPr>
              <w:t></w:t>
            </w:r>
            <w:r w:rsidR="00CB770D">
              <w:t>Amtsnotar</w:t>
            </w:r>
          </w:p>
        </w:tc>
      </w:tr>
      <w:tr w:rsidR="00887F34">
        <w:tc>
          <w:tcPr>
            <w:tcW w:w="8954" w:type="dxa"/>
            <w:gridSpan w:val="2"/>
          </w:tcPr>
          <w:p w:rsidR="00887F34" w:rsidRDefault="00CB770D" w:rsidP="00CB770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Falls mehrere Funktionen bestehen (z. B. Amtsnotariat und freiberufliches Notariat), füllen Sie bitte für jeden Funktionstyp ein eigenes Formular aus</w:t>
            </w:r>
          </w:p>
          <w:p w:rsidR="00CB770D" w:rsidRDefault="00CB770D" w:rsidP="00CB770D">
            <w:pPr>
              <w:spacing w:before="120" w:after="120" w:line="240" w:lineRule="auto"/>
              <w:rPr>
                <w:i/>
                <w:color w:val="548DD4"/>
              </w:rPr>
            </w:pPr>
          </w:p>
          <w:p w:rsidR="00CB770D" w:rsidRDefault="00CB770D" w:rsidP="00CB770D">
            <w:pPr>
              <w:spacing w:before="120" w:after="120" w:line="240" w:lineRule="auto"/>
              <w:rPr>
                <w:i/>
                <w:color w:val="548DD4"/>
              </w:rPr>
            </w:pPr>
          </w:p>
        </w:tc>
      </w:tr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</w:pPr>
            <w:r>
              <w:lastRenderedPageBreak/>
              <w:t>Kantonale Rechtsgrundlage für das Recht der Urkundspersonen, elektronisch öffentlich zu beurkunden:</w:t>
            </w:r>
          </w:p>
          <w:p w:rsidR="00887F34" w:rsidRDefault="00887F34">
            <w:pPr>
              <w:spacing w:before="120" w:after="120" w:line="240" w:lineRule="auto"/>
            </w:pPr>
          </w:p>
          <w:p w:rsidR="00887F34" w:rsidRDefault="00887F34">
            <w:pPr>
              <w:spacing w:before="120" w:after="120" w:line="240" w:lineRule="auto"/>
            </w:pP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Elektronische Beurkundung gemäss EÖBV ab ... zulässig</w:t>
            </w:r>
          </w:p>
        </w:tc>
        <w:tc>
          <w:tcPr>
            <w:tcW w:w="5736" w:type="dxa"/>
          </w:tcPr>
          <w:p w:rsidR="00887F34" w:rsidRDefault="00CB770D">
            <w:pPr>
              <w:spacing w:before="120" w:after="120" w:line="240" w:lineRule="auto"/>
            </w:pPr>
            <w:r>
              <w:rPr>
                <w:color w:val="FF0000"/>
              </w:rPr>
              <w:t>DD/MM/</w:t>
            </w:r>
            <w:proofErr w:type="spellStart"/>
            <w:r>
              <w:rPr>
                <w:color w:val="FF0000"/>
              </w:rPr>
              <w:t>JJJJ</w:t>
            </w:r>
            <w:proofErr w:type="spellEnd"/>
          </w:p>
        </w:tc>
      </w:tr>
      <w:tr w:rsidR="00887F34">
        <w:tc>
          <w:tcPr>
            <w:tcW w:w="8954" w:type="dxa"/>
            <w:gridSpan w:val="2"/>
          </w:tcPr>
          <w:p w:rsidR="00887F34" w:rsidRDefault="00CB770D" w:rsidP="00CB770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Geben sie ein Datum &gt; 1.1.2012 an. Das Datum darf in der Zukunft liegen. Sie können das Datum später jederzeit anpassen lassen.</w:t>
            </w:r>
          </w:p>
        </w:tc>
      </w:tr>
      <w:tr w:rsidR="00887F34">
        <w:tc>
          <w:tcPr>
            <w:tcW w:w="3218" w:type="dxa"/>
            <w:shd w:val="clear" w:color="auto" w:fill="DDD9C3"/>
          </w:tcPr>
          <w:p w:rsidR="00887F34" w:rsidRDefault="00CB770D">
            <w:pPr>
              <w:spacing w:before="120" w:after="120" w:line="240" w:lineRule="auto"/>
            </w:pPr>
            <w:r>
              <w:t>Einsenden an :</w:t>
            </w:r>
          </w:p>
        </w:tc>
        <w:tc>
          <w:tcPr>
            <w:tcW w:w="5736" w:type="dxa"/>
            <w:shd w:val="clear" w:color="auto" w:fill="DDD9C3"/>
          </w:tcPr>
          <w:p w:rsidR="00887F34" w:rsidRDefault="00CB770D">
            <w:pPr>
              <w:spacing w:before="120" w:after="120" w:line="240" w:lineRule="auto"/>
            </w:pPr>
            <w:r>
              <w:t>bjupreg@upreg.ch</w:t>
            </w:r>
          </w:p>
        </w:tc>
      </w:tr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  <w:rPr>
                <w:i/>
                <w:color w:val="548DD4"/>
              </w:rPr>
            </w:pPr>
            <w:r>
              <w:rPr>
                <w:i/>
                <w:color w:val="548DD4"/>
              </w:rPr>
              <w:t>Als Word Dokument per E-Mail einsenden</w:t>
            </w:r>
          </w:p>
        </w:tc>
      </w:tr>
      <w:tr w:rsidR="00887F34">
        <w:tc>
          <w:tcPr>
            <w:tcW w:w="8954" w:type="dxa"/>
            <w:gridSpan w:val="2"/>
          </w:tcPr>
          <w:p w:rsidR="00887F34" w:rsidRDefault="00CB770D">
            <w:pPr>
              <w:spacing w:before="120" w:after="120" w:line="240" w:lineRule="auto"/>
              <w:rPr>
                <w:lang w:val="fr-CH"/>
              </w:rPr>
            </w:pPr>
            <w:r>
              <w:rPr>
                <w:b/>
              </w:rPr>
              <w:t>Kontaktangaben für Rückfragen</w:t>
            </w: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Name</w:t>
            </w:r>
          </w:p>
        </w:tc>
        <w:tc>
          <w:tcPr>
            <w:tcW w:w="5736" w:type="dxa"/>
          </w:tcPr>
          <w:p w:rsidR="00887F34" w:rsidRDefault="00887F34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E-Mail</w:t>
            </w:r>
          </w:p>
        </w:tc>
        <w:tc>
          <w:tcPr>
            <w:tcW w:w="5736" w:type="dxa"/>
          </w:tcPr>
          <w:p w:rsidR="00887F34" w:rsidRDefault="00887F34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887F34">
        <w:tc>
          <w:tcPr>
            <w:tcW w:w="3218" w:type="dxa"/>
          </w:tcPr>
          <w:p w:rsidR="00887F34" w:rsidRDefault="00CB770D">
            <w:pPr>
              <w:spacing w:before="120" w:after="120" w:line="240" w:lineRule="auto"/>
            </w:pPr>
            <w:r>
              <w:t>Telefonnummer</w:t>
            </w:r>
          </w:p>
        </w:tc>
        <w:tc>
          <w:tcPr>
            <w:tcW w:w="5736" w:type="dxa"/>
          </w:tcPr>
          <w:p w:rsidR="00887F34" w:rsidRDefault="00887F34">
            <w:pPr>
              <w:spacing w:before="120" w:after="120" w:line="240" w:lineRule="auto"/>
              <w:rPr>
                <w:color w:val="FF0000"/>
              </w:rPr>
            </w:pPr>
          </w:p>
        </w:tc>
      </w:tr>
    </w:tbl>
    <w:p w:rsidR="00887F34" w:rsidRDefault="00887F34">
      <w:pPr>
        <w:spacing w:before="120"/>
        <w:jc w:val="both"/>
      </w:pPr>
    </w:p>
    <w:sectPr w:rsidR="0088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00F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4"/>
    <w:rsid w:val="00887F34"/>
    <w:rsid w:val="00CB770D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E122DF-C8BD-4C89-87D2-4A60049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Symbol" w:hAnsi="Symbo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en-US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Bloechlinger</dc:creator>
  <cp:keywords/>
  <cp:lastModifiedBy>Christian Bütler</cp:lastModifiedBy>
  <cp:revision>2</cp:revision>
  <cp:lastPrinted>2021-12-07T15:46:00Z</cp:lastPrinted>
  <dcterms:created xsi:type="dcterms:W3CDTF">2021-12-12T14:10:00Z</dcterms:created>
  <dcterms:modified xsi:type="dcterms:W3CDTF">2021-12-12T14:10:00Z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COO.2103.100.7.876417</vt:lpwstr>
  </property>
  <property fmtid="{D5CDD505-2E9C-101B-9397-08002B2CF9AE}" pid="3" name="FSC#FSCIBISDOCPROPS@15.1400:ObjectCOOAddress">
    <vt:lpwstr>COO.2103.100.8.2717604</vt:lpwstr>
  </property>
  <property fmtid="{D5CDD505-2E9C-101B-9397-08002B2CF9AE}" pid="4" name="FSC#FSCIBISDOCPROPS@15.1400:Container">
    <vt:lpwstr>COO.2103.100.8.2717604</vt:lpwstr>
  </property>
  <property fmtid="{D5CDD505-2E9C-101B-9397-08002B2CF9AE}" pid="5" name="FSC#FSCIBISDOCPROPS@15.1400:Objectname">
    <vt:lpwstr>Formular Handelsregister</vt:lpwstr>
  </property>
  <property fmtid="{D5CDD505-2E9C-101B-9397-08002B2CF9AE}" pid="6" name="FSC#FSCIBISDOCPROPS@15.1400:Subject">
    <vt:lpwstr>Funktionen der Urkundspersonen</vt:lpwstr>
  </property>
  <property fmtid="{D5CDD505-2E9C-101B-9397-08002B2CF9AE}" pid="7" name="FSC#FSCIBISDOCPROPS@15.1400:Owner">
    <vt:lpwstr>Schwager GNI, Linus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GNI</vt:lpwstr>
  </property>
  <property fmtid="{D5CDD505-2E9C-101B-9397-08002B2CF9AE}" pid="10" name="FSC#FSCIBISDOCPROPS@15.1400:TopLevelSubfileName">
    <vt:lpwstr>Register der Urkundspersonen (003)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3</vt:lpwstr>
  </property>
  <property fmtid="{D5CDD505-2E9C-101B-9397-08002B2CF9AE}" pid="13" name="FSC#FSCIBISDOCPROPS@15.1400:TitleSubFile">
    <vt:lpwstr>Register der Urkundspersonen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Bundesprojekte (2112/2006/GNI)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2112</vt:lpwstr>
  </property>
  <property fmtid="{D5CDD505-2E9C-101B-9397-08002B2CF9AE}" pid="19" name="FSC#FSCIBISDOCPROPS@15.1400:TopLevelDossierYear">
    <vt:lpwstr>2006</vt:lpwstr>
  </property>
  <property fmtid="{D5CDD505-2E9C-101B-9397-08002B2CF9AE}" pid="20" name="FSC#FSCIBISDOCPROPS@15.1400:TopLevelDossierTitel">
    <vt:lpwstr>Bundesprojekte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GNI</vt:lpwstr>
  </property>
  <property fmtid="{D5CDD505-2E9C-101B-9397-08002B2CF9AE}" pid="23" name="FSC#FSCIBISDOCPROPS@15.1400:TopLevelDossierResponsible">
    <vt:lpwstr>Nater (ALT), Jürg</vt:lpwstr>
  </property>
  <property fmtid="{D5CDD505-2E9C-101B-9397-08002B2CF9AE}" pid="24" name="FSC#FSCIBISDOCPROPS@15.1400:TopLevelSubjectGroupPosNumber">
    <vt:lpwstr>01.31.04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>Nicht verfügbar</vt:lpwstr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28.05.2014</vt:lpwstr>
  </property>
  <property fmtid="{D5CDD505-2E9C-101B-9397-08002B2CF9AE}" pid="36" name="FSC#FSCIBISDOCPROPS@15.1400:CreatedBy">
    <vt:lpwstr>Linus Schwager GNI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GNI/01.31.04/2006/02112</vt:lpwstr>
  </property>
  <property fmtid="{D5CDD505-2E9C-101B-9397-08002B2CF9AE}" pid="39" name="FSC#COOSYSTEM@1.1:Container">
    <vt:lpwstr>COO.2103.100.8.2717604</vt:lpwstr>
  </property>
  <property fmtid="{D5CDD505-2E9C-101B-9397-08002B2CF9AE}" pid="40" name="FSC#LOCALSW@2103.100:User_Login_red">
    <vt:lpwstr>gnisch@TG.CH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>2006</vt:lpwstr>
  </property>
  <property fmtid="{D5CDD505-2E9C-101B-9397-08002B2CF9AE}" pid="44" name="FSC#COOELAK@1.1001:FileRefOrdinal">
    <vt:lpwstr>2112</vt:lpwstr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 Schwager GNI</vt:lpwstr>
  </property>
  <property fmtid="{D5CDD505-2E9C-101B-9397-08002B2CF9AE}" pid="48" name="FSC#COOELAK@1.1001:OwnerExtension">
    <vt:lpwstr>+41 58 345 71 52</vt:lpwstr>
  </property>
  <property fmtid="{D5CDD505-2E9C-101B-9397-08002B2CF9AE}" pid="49" name="FSC#COOELAK@1.1001:OwnerFaxExtension">
    <vt:lpwstr>+41 58 345 71 51</vt:lpwstr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Grundbuch- und Notariatsinspektorat (GNI)</vt:lpwstr>
  </property>
  <property fmtid="{D5CDD505-2E9C-101B-9397-08002B2CF9AE}" pid="55" name="FSC#COOELAK@1.1001:CreatedAt">
    <vt:lpwstr>28.05.2014</vt:lpwstr>
  </property>
  <property fmtid="{D5CDD505-2E9C-101B-9397-08002B2CF9AE}" pid="56" name="FSC#COOELAK@1.1001:OU">
    <vt:lpwstr>Grundbuch- und Notariatsinspektorat (GNI)</vt:lpwstr>
  </property>
  <property fmtid="{D5CDD505-2E9C-101B-9397-08002B2CF9AE}" pid="57" name="FSC#COOELAK@1.1001:Priority">
    <vt:lpwstr/>
  </property>
  <property fmtid="{D5CDD505-2E9C-101B-9397-08002B2CF9AE}" pid="58" name="FSC#COOELAK@1.1001:ObjBarCode">
    <vt:lpwstr>*COO.2103.100.8.2717604*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/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01.31.04</vt:lpwstr>
  </property>
  <property fmtid="{D5CDD505-2E9C-101B-9397-08002B2CF9AE}" pid="74" name="FSC#COOELAK@1.1001:CurrentUserRolePos">
    <vt:lpwstr>Leiter/-in</vt:lpwstr>
  </property>
  <property fmtid="{D5CDD505-2E9C-101B-9397-08002B2CF9AE}" pid="75" name="FSC#COOELAK@1.1001:CurrentUserEmail">
    <vt:lpwstr>linus.schwager@tg.ch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</Properties>
</file>